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B595" w14:textId="77777777" w:rsidR="00340AAB" w:rsidRDefault="00340AAB" w:rsidP="00340AAB">
      <w:pPr>
        <w:jc w:val="both"/>
        <w:rPr>
          <w:rFonts w:ascii="Garamond" w:hAnsi="Garamond"/>
          <w:sz w:val="24"/>
          <w:szCs w:val="24"/>
        </w:rPr>
      </w:pPr>
    </w:p>
    <w:p w14:paraId="01CBE0E3" w14:textId="77777777" w:rsidR="00340AAB" w:rsidRDefault="00340AAB" w:rsidP="00340AAB">
      <w:pPr>
        <w:jc w:val="both"/>
        <w:rPr>
          <w:rFonts w:ascii="Garamond" w:hAnsi="Garamond"/>
          <w:sz w:val="24"/>
          <w:szCs w:val="24"/>
        </w:rPr>
      </w:pPr>
    </w:p>
    <w:p w14:paraId="057F0A15" w14:textId="6FA0B19A" w:rsidR="00340AAB" w:rsidRPr="004A3B20" w:rsidRDefault="00340AAB" w:rsidP="00340AAB">
      <w:pPr>
        <w:jc w:val="both"/>
        <w:rPr>
          <w:rFonts w:ascii="Garamond" w:hAnsi="Garamond"/>
          <w:sz w:val="24"/>
          <w:szCs w:val="24"/>
        </w:rPr>
      </w:pPr>
      <w:r w:rsidRPr="004A3B20">
        <w:rPr>
          <w:rFonts w:ascii="Garamond" w:hAnsi="Garamond"/>
          <w:sz w:val="24"/>
          <w:szCs w:val="24"/>
        </w:rPr>
        <w:t>Nasdaq Copenhagen A/S</w:t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  <w:t xml:space="preserve">   </w:t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  <w:t xml:space="preserve">   </w:t>
      </w:r>
      <w:r w:rsidR="00875DC2">
        <w:rPr>
          <w:rFonts w:ascii="Garamond" w:hAnsi="Garamond"/>
          <w:sz w:val="24"/>
          <w:szCs w:val="24"/>
        </w:rPr>
        <w:t xml:space="preserve">    </w:t>
      </w:r>
      <w:r w:rsidRPr="004A3B20">
        <w:rPr>
          <w:rFonts w:ascii="Garamond" w:hAnsi="Garamond"/>
          <w:sz w:val="24"/>
          <w:szCs w:val="24"/>
        </w:rPr>
        <w:t xml:space="preserve"> </w:t>
      </w:r>
      <w:r w:rsidR="00570CED">
        <w:rPr>
          <w:rFonts w:ascii="Garamond" w:hAnsi="Garamond"/>
          <w:sz w:val="24"/>
          <w:szCs w:val="24"/>
        </w:rPr>
        <w:t>14</w:t>
      </w:r>
      <w:r w:rsidR="00875DC2">
        <w:rPr>
          <w:rFonts w:ascii="Garamond" w:hAnsi="Garamond"/>
          <w:sz w:val="24"/>
          <w:szCs w:val="24"/>
        </w:rPr>
        <w:t>.</w:t>
      </w:r>
      <w:r w:rsidRPr="004A3B20">
        <w:rPr>
          <w:rFonts w:ascii="Garamond" w:hAnsi="Garamond"/>
          <w:sz w:val="24"/>
          <w:szCs w:val="24"/>
        </w:rPr>
        <w:t xml:space="preserve"> </w:t>
      </w:r>
      <w:r w:rsidR="001A72BD">
        <w:rPr>
          <w:rFonts w:ascii="Garamond" w:hAnsi="Garamond"/>
          <w:sz w:val="24"/>
          <w:szCs w:val="24"/>
        </w:rPr>
        <w:t>december</w:t>
      </w:r>
      <w:r w:rsidRPr="004A3B20">
        <w:rPr>
          <w:rFonts w:ascii="Garamond" w:hAnsi="Garamond"/>
          <w:sz w:val="24"/>
          <w:szCs w:val="24"/>
        </w:rPr>
        <w:t xml:space="preserve"> 20</w:t>
      </w:r>
      <w:r w:rsidR="00625B89">
        <w:rPr>
          <w:rFonts w:ascii="Garamond" w:hAnsi="Garamond"/>
          <w:sz w:val="24"/>
          <w:szCs w:val="24"/>
        </w:rPr>
        <w:t>2</w:t>
      </w:r>
      <w:r w:rsidR="00B566E9">
        <w:rPr>
          <w:rFonts w:ascii="Garamond" w:hAnsi="Garamond"/>
          <w:sz w:val="24"/>
          <w:szCs w:val="24"/>
        </w:rPr>
        <w:t>2</w:t>
      </w:r>
    </w:p>
    <w:p w14:paraId="75B28226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Nikolaj Plads 6</w:t>
      </w:r>
    </w:p>
    <w:p w14:paraId="5C37D751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10</w:t>
      </w:r>
      <w:r>
        <w:rPr>
          <w:rFonts w:ascii="Garamond" w:hAnsi="Garamond"/>
          <w:sz w:val="24"/>
          <w:szCs w:val="24"/>
          <w:lang w:val="da-DK"/>
        </w:rPr>
        <w:t>6</w:t>
      </w:r>
      <w:r w:rsidRPr="004A3B20">
        <w:rPr>
          <w:rFonts w:ascii="Garamond" w:hAnsi="Garamond"/>
          <w:sz w:val="24"/>
          <w:szCs w:val="24"/>
          <w:lang w:val="da-DK"/>
        </w:rPr>
        <w:t>7 København K</w:t>
      </w:r>
    </w:p>
    <w:p w14:paraId="654C2227" w14:textId="77777777" w:rsidR="00340AAB" w:rsidRPr="004A3B20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34C7294E" w14:textId="77777777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578867D5" w14:textId="01788B51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088565F1" w14:textId="00A474EB" w:rsidR="00625B89" w:rsidRDefault="00625B89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40261A59" w14:textId="77777777" w:rsidR="00625B89" w:rsidRDefault="00625B89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27042FB2" w14:textId="77777777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66A686EB" w14:textId="77777777" w:rsidR="00340AAB" w:rsidRPr="004A3B20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1D92DB9C" w14:textId="7990411F" w:rsidR="00340AAB" w:rsidRPr="004A3B20" w:rsidRDefault="00D56607" w:rsidP="00340AAB">
      <w:pPr>
        <w:tabs>
          <w:tab w:val="right" w:pos="9354"/>
        </w:tabs>
        <w:rPr>
          <w:rFonts w:ascii="Garamond" w:hAnsi="Garamond"/>
          <w:b/>
          <w:sz w:val="24"/>
          <w:szCs w:val="24"/>
          <w:lang w:val="da-DK"/>
        </w:rPr>
      </w:pPr>
      <w:r>
        <w:rPr>
          <w:rFonts w:ascii="Garamond" w:hAnsi="Garamond"/>
          <w:b/>
          <w:sz w:val="24"/>
          <w:szCs w:val="24"/>
          <w:lang w:val="da-DK"/>
        </w:rPr>
        <w:t>Forventede udbytter for regnskabsåret 20</w:t>
      </w:r>
      <w:r w:rsidR="00625B89">
        <w:rPr>
          <w:rFonts w:ascii="Garamond" w:hAnsi="Garamond"/>
          <w:b/>
          <w:sz w:val="24"/>
          <w:szCs w:val="24"/>
          <w:lang w:val="da-DK"/>
        </w:rPr>
        <w:t>2</w:t>
      </w:r>
      <w:r w:rsidR="00B566E9">
        <w:rPr>
          <w:rFonts w:ascii="Garamond" w:hAnsi="Garamond"/>
          <w:b/>
          <w:sz w:val="24"/>
          <w:szCs w:val="24"/>
          <w:lang w:val="da-DK"/>
        </w:rPr>
        <w:t>2</w:t>
      </w:r>
    </w:p>
    <w:p w14:paraId="25FFBB47" w14:textId="333AB92A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 xml:space="preserve">Investeringsforeningen C WorldWide har </w:t>
      </w:r>
      <w:r w:rsidR="00625B89">
        <w:rPr>
          <w:rFonts w:ascii="Garamond" w:hAnsi="Garamond"/>
          <w:sz w:val="24"/>
          <w:szCs w:val="24"/>
          <w:lang w:val="da-DK"/>
        </w:rPr>
        <w:t>primo</w:t>
      </w:r>
      <w:r w:rsidR="00D56607">
        <w:rPr>
          <w:rFonts w:ascii="Garamond" w:hAnsi="Garamond"/>
          <w:sz w:val="24"/>
          <w:szCs w:val="24"/>
          <w:lang w:val="da-DK"/>
        </w:rPr>
        <w:t xml:space="preserve"> december opgjort de forventede udbytter (angivet i kr. pr. andel), som fremgår nedenfor. Dette er foreløbige beløb, og disse kan således ændre sig, når årsrapporten foreligger</w:t>
      </w:r>
      <w:r w:rsidRPr="004A3B20">
        <w:rPr>
          <w:rFonts w:ascii="Garamond" w:hAnsi="Garamond"/>
          <w:sz w:val="24"/>
          <w:szCs w:val="24"/>
          <w:lang w:val="da-DK"/>
        </w:rPr>
        <w:t>.</w:t>
      </w:r>
      <w:r w:rsidR="00D56607">
        <w:rPr>
          <w:rFonts w:ascii="Garamond" w:hAnsi="Garamond"/>
          <w:sz w:val="24"/>
          <w:szCs w:val="24"/>
          <w:lang w:val="da-DK"/>
        </w:rPr>
        <w:t xml:space="preserve"> Nærmere information om den forventede udlodningsdato i januar 20</w:t>
      </w:r>
      <w:r w:rsidR="00625B89">
        <w:rPr>
          <w:rFonts w:ascii="Garamond" w:hAnsi="Garamond"/>
          <w:sz w:val="24"/>
          <w:szCs w:val="24"/>
          <w:lang w:val="da-DK"/>
        </w:rPr>
        <w:t>2</w:t>
      </w:r>
      <w:r w:rsidR="00B566E9">
        <w:rPr>
          <w:rFonts w:ascii="Garamond" w:hAnsi="Garamond"/>
          <w:sz w:val="24"/>
          <w:szCs w:val="24"/>
          <w:lang w:val="da-DK"/>
        </w:rPr>
        <w:t>3</w:t>
      </w:r>
      <w:r w:rsidR="00D56607">
        <w:rPr>
          <w:rFonts w:ascii="Garamond" w:hAnsi="Garamond"/>
          <w:sz w:val="24"/>
          <w:szCs w:val="24"/>
          <w:lang w:val="da-DK"/>
        </w:rPr>
        <w:t xml:space="preserve"> følger senere. Foreningen forventer ca. medio januar at kunne offentliggøre de endelige udbyttesatser.</w:t>
      </w:r>
    </w:p>
    <w:p w14:paraId="5EC050D5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</w:p>
    <w:p w14:paraId="12E9E482" w14:textId="17DE512D" w:rsidR="00340AAB" w:rsidRDefault="00D56607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 forventede udbytter er opgjort til:</w:t>
      </w:r>
    </w:p>
    <w:p w14:paraId="71DFF21E" w14:textId="3758601D" w:rsidR="00D56607" w:rsidRDefault="00D56607" w:rsidP="00340AAB">
      <w:pPr>
        <w:jc w:val="both"/>
        <w:rPr>
          <w:rFonts w:ascii="Garamond" w:hAnsi="Garamond"/>
          <w:b/>
          <w:bCs/>
          <w:sz w:val="24"/>
          <w:szCs w:val="24"/>
          <w:lang w:val="da-DK"/>
        </w:rPr>
      </w:pPr>
    </w:p>
    <w:p w14:paraId="546BF740" w14:textId="30A6D540" w:rsidR="00D56607" w:rsidRDefault="00D56607" w:rsidP="00340AAB">
      <w:pPr>
        <w:jc w:val="both"/>
        <w:rPr>
          <w:rFonts w:ascii="Garamond" w:hAnsi="Garamond"/>
          <w:b/>
          <w:bCs/>
          <w:sz w:val="24"/>
          <w:szCs w:val="24"/>
          <w:lang w:val="da-DK"/>
        </w:rPr>
      </w:pPr>
      <w:r>
        <w:rPr>
          <w:rFonts w:ascii="Garamond" w:hAnsi="Garamond"/>
          <w:b/>
          <w:bCs/>
          <w:sz w:val="24"/>
          <w:szCs w:val="24"/>
          <w:lang w:val="da-DK"/>
        </w:rPr>
        <w:t>Afdeling</w:t>
      </w:r>
      <w:r>
        <w:rPr>
          <w:rFonts w:ascii="Garamond" w:hAnsi="Garamond"/>
          <w:b/>
          <w:bCs/>
          <w:sz w:val="24"/>
          <w:szCs w:val="24"/>
          <w:lang w:val="da-DK"/>
        </w:rPr>
        <w:tab/>
      </w:r>
      <w:r>
        <w:rPr>
          <w:rFonts w:ascii="Garamond" w:hAnsi="Garamond"/>
          <w:b/>
          <w:bCs/>
          <w:sz w:val="24"/>
          <w:szCs w:val="24"/>
          <w:lang w:val="da-DK"/>
        </w:rPr>
        <w:tab/>
      </w:r>
      <w:r>
        <w:rPr>
          <w:rFonts w:ascii="Garamond" w:hAnsi="Garamond"/>
          <w:b/>
          <w:bCs/>
          <w:sz w:val="24"/>
          <w:szCs w:val="24"/>
          <w:lang w:val="da-DK"/>
        </w:rPr>
        <w:tab/>
      </w:r>
      <w:r>
        <w:rPr>
          <w:rFonts w:ascii="Garamond" w:hAnsi="Garamond"/>
          <w:b/>
          <w:bCs/>
          <w:sz w:val="24"/>
          <w:szCs w:val="24"/>
          <w:lang w:val="da-DK"/>
        </w:rPr>
        <w:tab/>
      </w:r>
      <w:r>
        <w:rPr>
          <w:rFonts w:ascii="Garamond" w:hAnsi="Garamond"/>
          <w:b/>
          <w:bCs/>
          <w:sz w:val="24"/>
          <w:szCs w:val="24"/>
          <w:lang w:val="da-DK"/>
        </w:rPr>
        <w:tab/>
      </w:r>
      <w:r w:rsidR="009F516C">
        <w:rPr>
          <w:rFonts w:ascii="Garamond" w:hAnsi="Garamond"/>
          <w:b/>
          <w:bCs/>
          <w:sz w:val="24"/>
          <w:szCs w:val="24"/>
          <w:lang w:val="da-DK"/>
        </w:rPr>
        <w:t xml:space="preserve">   </w:t>
      </w:r>
      <w:r>
        <w:rPr>
          <w:rFonts w:ascii="Garamond" w:hAnsi="Garamond"/>
          <w:b/>
          <w:bCs/>
          <w:sz w:val="24"/>
          <w:szCs w:val="24"/>
          <w:lang w:val="da-DK"/>
        </w:rPr>
        <w:t>kr. pr. andel</w:t>
      </w:r>
    </w:p>
    <w:p w14:paraId="5E30FFB1" w14:textId="53916081" w:rsidR="00D56607" w:rsidRDefault="00D56607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DK0010157965 Globale Aktier KL A</w:t>
      </w:r>
      <w:r>
        <w:rPr>
          <w:rFonts w:ascii="Garamond" w:hAnsi="Garamond"/>
          <w:sz w:val="24"/>
          <w:szCs w:val="24"/>
          <w:lang w:val="da-DK"/>
        </w:rPr>
        <w:tab/>
      </w:r>
      <w:r>
        <w:rPr>
          <w:rFonts w:ascii="Garamond" w:hAnsi="Garamond"/>
          <w:sz w:val="24"/>
          <w:szCs w:val="24"/>
          <w:lang w:val="da-DK"/>
        </w:rPr>
        <w:tab/>
      </w:r>
      <w:r w:rsidR="009F516C">
        <w:rPr>
          <w:rFonts w:ascii="Garamond" w:hAnsi="Garamond"/>
          <w:sz w:val="24"/>
          <w:szCs w:val="24"/>
          <w:lang w:val="da-DK"/>
        </w:rPr>
        <w:t xml:space="preserve">   </w:t>
      </w:r>
      <w:r w:rsidR="00570CED">
        <w:rPr>
          <w:rFonts w:ascii="Garamond" w:hAnsi="Garamond"/>
          <w:sz w:val="24"/>
          <w:szCs w:val="24"/>
          <w:lang w:val="da-DK"/>
        </w:rPr>
        <w:t xml:space="preserve"> </w:t>
      </w:r>
      <w:r w:rsidR="006B75C3">
        <w:rPr>
          <w:rFonts w:ascii="Garamond" w:hAnsi="Garamond"/>
          <w:sz w:val="24"/>
          <w:szCs w:val="24"/>
          <w:lang w:val="da-DK"/>
        </w:rPr>
        <w:t>28,90</w:t>
      </w:r>
    </w:p>
    <w:p w14:paraId="2693F89A" w14:textId="717CD724" w:rsidR="00D56607" w:rsidRDefault="00D56607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DK0010312529 Stabile Aktier KL</w:t>
      </w:r>
      <w:r w:rsidR="009F516C">
        <w:rPr>
          <w:rFonts w:ascii="Garamond" w:hAnsi="Garamond"/>
          <w:sz w:val="24"/>
          <w:szCs w:val="24"/>
          <w:lang w:val="da-DK"/>
        </w:rPr>
        <w:t xml:space="preserve"> A</w:t>
      </w:r>
      <w:r>
        <w:rPr>
          <w:rFonts w:ascii="Garamond" w:hAnsi="Garamond"/>
          <w:sz w:val="24"/>
          <w:szCs w:val="24"/>
          <w:lang w:val="da-DK"/>
        </w:rPr>
        <w:tab/>
      </w:r>
      <w:r>
        <w:rPr>
          <w:rFonts w:ascii="Garamond" w:hAnsi="Garamond"/>
          <w:sz w:val="24"/>
          <w:szCs w:val="24"/>
          <w:lang w:val="da-DK"/>
        </w:rPr>
        <w:tab/>
      </w:r>
      <w:r w:rsidR="009F516C">
        <w:rPr>
          <w:rFonts w:ascii="Garamond" w:hAnsi="Garamond"/>
          <w:sz w:val="24"/>
          <w:szCs w:val="24"/>
          <w:lang w:val="da-DK"/>
        </w:rPr>
        <w:t xml:space="preserve">  </w:t>
      </w:r>
      <w:r w:rsidR="00570CED">
        <w:rPr>
          <w:rFonts w:ascii="Garamond" w:hAnsi="Garamond"/>
          <w:sz w:val="24"/>
          <w:szCs w:val="24"/>
          <w:lang w:val="da-DK"/>
        </w:rPr>
        <w:t xml:space="preserve"> </w:t>
      </w:r>
      <w:r w:rsidR="009F516C">
        <w:rPr>
          <w:rFonts w:ascii="Garamond" w:hAnsi="Garamond"/>
          <w:sz w:val="24"/>
          <w:szCs w:val="24"/>
          <w:lang w:val="da-DK"/>
        </w:rPr>
        <w:t xml:space="preserve"> </w:t>
      </w:r>
      <w:r w:rsidR="00485908">
        <w:rPr>
          <w:rFonts w:ascii="Garamond" w:hAnsi="Garamond"/>
          <w:sz w:val="24"/>
          <w:szCs w:val="24"/>
          <w:lang w:val="da-DK"/>
        </w:rPr>
        <w:t>15,80</w:t>
      </w:r>
    </w:p>
    <w:p w14:paraId="232FE4E4" w14:textId="0D3AAD10" w:rsidR="002564BF" w:rsidRPr="00D56607" w:rsidRDefault="002564BF" w:rsidP="002564BF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DK0060057644 Asien KL A</w:t>
      </w:r>
      <w:r>
        <w:rPr>
          <w:rFonts w:ascii="Garamond" w:hAnsi="Garamond"/>
          <w:sz w:val="24"/>
          <w:szCs w:val="24"/>
          <w:lang w:val="da-DK"/>
        </w:rPr>
        <w:tab/>
      </w:r>
      <w:r>
        <w:rPr>
          <w:rFonts w:ascii="Garamond" w:hAnsi="Garamond"/>
          <w:sz w:val="24"/>
          <w:szCs w:val="24"/>
          <w:lang w:val="da-DK"/>
        </w:rPr>
        <w:tab/>
      </w:r>
      <w:r>
        <w:rPr>
          <w:rFonts w:ascii="Garamond" w:hAnsi="Garamond"/>
          <w:sz w:val="24"/>
          <w:szCs w:val="24"/>
          <w:lang w:val="da-DK"/>
        </w:rPr>
        <w:tab/>
        <w:t xml:space="preserve">   </w:t>
      </w:r>
      <w:r w:rsidR="00B566E9">
        <w:rPr>
          <w:rFonts w:ascii="Garamond" w:hAnsi="Garamond"/>
          <w:sz w:val="24"/>
          <w:szCs w:val="24"/>
          <w:lang w:val="da-DK"/>
        </w:rPr>
        <w:t xml:space="preserve">  8,</w:t>
      </w:r>
      <w:r w:rsidR="006B75C3">
        <w:rPr>
          <w:rFonts w:ascii="Garamond" w:hAnsi="Garamond"/>
          <w:sz w:val="24"/>
          <w:szCs w:val="24"/>
          <w:lang w:val="da-DK"/>
        </w:rPr>
        <w:t>8</w:t>
      </w:r>
      <w:r w:rsidR="00B566E9">
        <w:rPr>
          <w:rFonts w:ascii="Garamond" w:hAnsi="Garamond"/>
          <w:sz w:val="24"/>
          <w:szCs w:val="24"/>
          <w:lang w:val="da-DK"/>
        </w:rPr>
        <w:t>0</w:t>
      </w:r>
    </w:p>
    <w:p w14:paraId="4FE3A433" w14:textId="77777777" w:rsidR="002564BF" w:rsidRDefault="002564BF" w:rsidP="002564BF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DK0015945166 Emerging Markets KL A</w:t>
      </w:r>
      <w:r>
        <w:rPr>
          <w:rFonts w:ascii="Garamond" w:hAnsi="Garamond"/>
          <w:sz w:val="24"/>
          <w:szCs w:val="24"/>
          <w:lang w:val="da-DK"/>
        </w:rPr>
        <w:tab/>
        <w:t xml:space="preserve">     0,00</w:t>
      </w:r>
    </w:p>
    <w:p w14:paraId="7D62BE0D" w14:textId="60E1DC75" w:rsidR="00625B89" w:rsidRDefault="00625B89" w:rsidP="00625B89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DK0061534963 Indien KL</w:t>
      </w:r>
      <w:r w:rsidR="009F516C">
        <w:rPr>
          <w:rFonts w:ascii="Garamond" w:hAnsi="Garamond"/>
          <w:sz w:val="24"/>
          <w:szCs w:val="24"/>
          <w:lang w:val="da-DK"/>
        </w:rPr>
        <w:t xml:space="preserve"> A</w:t>
      </w:r>
      <w:r>
        <w:rPr>
          <w:rFonts w:ascii="Garamond" w:hAnsi="Garamond"/>
          <w:sz w:val="24"/>
          <w:szCs w:val="24"/>
          <w:lang w:val="da-DK"/>
        </w:rPr>
        <w:tab/>
      </w:r>
      <w:r>
        <w:rPr>
          <w:rFonts w:ascii="Garamond" w:hAnsi="Garamond"/>
          <w:sz w:val="24"/>
          <w:szCs w:val="24"/>
          <w:lang w:val="da-DK"/>
        </w:rPr>
        <w:tab/>
      </w:r>
      <w:r>
        <w:rPr>
          <w:rFonts w:ascii="Garamond" w:hAnsi="Garamond"/>
          <w:sz w:val="24"/>
          <w:szCs w:val="24"/>
          <w:lang w:val="da-DK"/>
        </w:rPr>
        <w:tab/>
        <w:t xml:space="preserve"> </w:t>
      </w:r>
      <w:r w:rsidR="009F516C">
        <w:rPr>
          <w:rFonts w:ascii="Garamond" w:hAnsi="Garamond"/>
          <w:sz w:val="24"/>
          <w:szCs w:val="24"/>
          <w:lang w:val="da-DK"/>
        </w:rPr>
        <w:t xml:space="preserve">   </w:t>
      </w:r>
      <w:r>
        <w:rPr>
          <w:rFonts w:ascii="Garamond" w:hAnsi="Garamond"/>
          <w:sz w:val="24"/>
          <w:szCs w:val="24"/>
          <w:lang w:val="da-DK"/>
        </w:rPr>
        <w:t xml:space="preserve"> 0,00</w:t>
      </w:r>
    </w:p>
    <w:p w14:paraId="2A6B89A2" w14:textId="77777777" w:rsidR="00570CED" w:rsidRDefault="00570CED" w:rsidP="00570CED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DK0060287217 Globale Aktier Etik KL Udl        1,30</w:t>
      </w:r>
    </w:p>
    <w:p w14:paraId="713088B0" w14:textId="3B876DDC" w:rsidR="00340AAB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</w:p>
    <w:p w14:paraId="13463072" w14:textId="77777777" w:rsidR="00340AAB" w:rsidRPr="002D2F5A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06BD4389" w14:textId="77777777" w:rsidR="00340AAB" w:rsidRPr="002D2F5A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25D48223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Med venlig hilsen</w:t>
      </w:r>
    </w:p>
    <w:p w14:paraId="6491485D" w14:textId="6CB8D63A" w:rsidR="00340AAB" w:rsidRPr="00DB7A83" w:rsidRDefault="002564BF" w:rsidP="00340AAB">
      <w:pPr>
        <w:jc w:val="both"/>
        <w:rPr>
          <w:rFonts w:ascii="Garamond" w:hAnsi="Garamond"/>
          <w:sz w:val="24"/>
          <w:szCs w:val="24"/>
        </w:rPr>
      </w:pPr>
      <w:r w:rsidRPr="00DB7A83">
        <w:rPr>
          <w:rFonts w:ascii="Garamond" w:hAnsi="Garamond"/>
          <w:sz w:val="24"/>
          <w:szCs w:val="24"/>
        </w:rPr>
        <w:t>C WorldWide Fund Management,</w:t>
      </w:r>
    </w:p>
    <w:p w14:paraId="09FF6815" w14:textId="4E5E7EE3" w:rsidR="002564BF" w:rsidRPr="002564BF" w:rsidRDefault="002564BF" w:rsidP="00340AA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Pr="002564BF">
        <w:rPr>
          <w:rFonts w:ascii="Garamond" w:hAnsi="Garamond"/>
          <w:sz w:val="24"/>
          <w:szCs w:val="24"/>
        </w:rPr>
        <w:t>ilial af C WorldWide</w:t>
      </w:r>
      <w:r>
        <w:rPr>
          <w:rFonts w:ascii="Garamond" w:hAnsi="Garamond"/>
          <w:sz w:val="24"/>
          <w:szCs w:val="24"/>
        </w:rPr>
        <w:t xml:space="preserve"> </w:t>
      </w:r>
      <w:r w:rsidRPr="002564BF">
        <w:rPr>
          <w:rFonts w:ascii="Garamond" w:hAnsi="Garamond"/>
          <w:sz w:val="24"/>
          <w:szCs w:val="24"/>
        </w:rPr>
        <w:t>Fund Mana</w:t>
      </w:r>
      <w:r>
        <w:rPr>
          <w:rFonts w:ascii="Garamond" w:hAnsi="Garamond"/>
          <w:sz w:val="24"/>
          <w:szCs w:val="24"/>
        </w:rPr>
        <w:t>gement S.A., Luxembourg</w:t>
      </w:r>
    </w:p>
    <w:p w14:paraId="3491F4D9" w14:textId="77777777" w:rsidR="00340AAB" w:rsidRPr="002564BF" w:rsidRDefault="00340AAB" w:rsidP="00340AAB">
      <w:pPr>
        <w:tabs>
          <w:tab w:val="left" w:pos="907"/>
        </w:tabs>
        <w:ind w:left="-284" w:hanging="142"/>
        <w:jc w:val="both"/>
        <w:rPr>
          <w:noProof/>
          <w:sz w:val="24"/>
          <w:szCs w:val="24"/>
          <w:lang w:eastAsia="da-DK"/>
        </w:rPr>
      </w:pPr>
    </w:p>
    <w:p w14:paraId="5E6AF33C" w14:textId="15334C4F" w:rsidR="00340AAB" w:rsidRPr="002564BF" w:rsidRDefault="00340AAB" w:rsidP="00340AAB">
      <w:pPr>
        <w:tabs>
          <w:tab w:val="left" w:pos="907"/>
        </w:tabs>
        <w:ind w:left="-284" w:hanging="142"/>
        <w:jc w:val="both"/>
        <w:rPr>
          <w:rFonts w:ascii="Garamond" w:hAnsi="Garamond"/>
          <w:sz w:val="24"/>
          <w:szCs w:val="24"/>
        </w:rPr>
      </w:pPr>
    </w:p>
    <w:p w14:paraId="167D6C72" w14:textId="7C141B20" w:rsidR="00340AAB" w:rsidRPr="004A3B20" w:rsidRDefault="00C23FD3" w:rsidP="00340AAB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  <w:r>
        <w:rPr>
          <w:noProof/>
        </w:rPr>
        <w:drawing>
          <wp:inline distT="0" distB="0" distL="0" distR="0" wp14:anchorId="3EB2712B" wp14:editId="74B10174">
            <wp:extent cx="823784" cy="58221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5" cy="6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1F30" w14:textId="42178E2D" w:rsidR="00340AAB" w:rsidRPr="004A3B20" w:rsidRDefault="00340AAB" w:rsidP="00340AAB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Henrik Brandt</w:t>
      </w:r>
    </w:p>
    <w:p w14:paraId="39D7631B" w14:textId="77777777" w:rsidR="00340AAB" w:rsidRPr="004A3B20" w:rsidRDefault="00340AAB" w:rsidP="00340AAB">
      <w:pPr>
        <w:tabs>
          <w:tab w:val="left" w:pos="907"/>
        </w:tabs>
        <w:jc w:val="both"/>
        <w:rPr>
          <w:sz w:val="24"/>
          <w:szCs w:val="24"/>
        </w:rPr>
      </w:pPr>
      <w:r w:rsidRPr="004A3B20">
        <w:rPr>
          <w:rFonts w:ascii="Garamond" w:hAnsi="Garamond"/>
          <w:sz w:val="24"/>
          <w:szCs w:val="24"/>
          <w:lang w:val="en-GB"/>
        </w:rPr>
        <w:t>Direktør</w:t>
      </w:r>
    </w:p>
    <w:p w14:paraId="1701E784" w14:textId="77777777" w:rsidR="00340AAB" w:rsidRPr="004A3B20" w:rsidRDefault="00340AAB" w:rsidP="00340AAB">
      <w:pPr>
        <w:rPr>
          <w:sz w:val="24"/>
          <w:szCs w:val="24"/>
        </w:rPr>
      </w:pPr>
    </w:p>
    <w:sectPr w:rsidR="00340AAB" w:rsidRPr="004A3B20" w:rsidSect="008F45C1">
      <w:headerReference w:type="default" r:id="rId8"/>
      <w:headerReference w:type="first" r:id="rId9"/>
      <w:footerReference w:type="first" r:id="rId10"/>
      <w:pgSz w:w="11907" w:h="16840" w:code="9"/>
      <w:pgMar w:top="2268" w:right="1247" w:bottom="1559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1AA9" w14:textId="77777777" w:rsidR="00340AAB" w:rsidRDefault="00340AAB">
      <w:r>
        <w:separator/>
      </w:r>
    </w:p>
  </w:endnote>
  <w:endnote w:type="continuationSeparator" w:id="0">
    <w:p w14:paraId="6AD8B4CC" w14:textId="77777777" w:rsidR="00340AAB" w:rsidRDefault="0034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DDCD" w14:textId="77777777" w:rsidR="0022548B" w:rsidRDefault="0022548B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701760" behindDoc="0" locked="0" layoutInCell="1" allowOverlap="1" wp14:anchorId="2ACC50BF" wp14:editId="14BB2893">
          <wp:simplePos x="0" y="0"/>
          <wp:positionH relativeFrom="page">
            <wp:posOffset>275421</wp:posOffset>
          </wp:positionH>
          <wp:positionV relativeFrom="page">
            <wp:posOffset>9761804</wp:posOffset>
          </wp:positionV>
          <wp:extent cx="7560000" cy="810000"/>
          <wp:effectExtent l="0" t="0" r="317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_CWW_FUND_MANAGEMENT_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1064" w14:textId="77777777" w:rsidR="00340AAB" w:rsidRDefault="00340AAB">
      <w:r>
        <w:separator/>
      </w:r>
    </w:p>
  </w:footnote>
  <w:footnote w:type="continuationSeparator" w:id="0">
    <w:p w14:paraId="50D80ED2" w14:textId="77777777" w:rsidR="00340AAB" w:rsidRDefault="0034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B04D" w14:textId="77777777" w:rsidR="00DF5C24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700736" behindDoc="0" locked="0" layoutInCell="1" allowOverlap="1" wp14:anchorId="3C9A5256" wp14:editId="07557301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6367" w14:textId="77777777" w:rsidR="004B3A43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9712" behindDoc="0" locked="0" layoutInCell="1" allowOverlap="1" wp14:anchorId="7429A4F5" wp14:editId="7CAA42A9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AB"/>
    <w:rsid w:val="0002458A"/>
    <w:rsid w:val="00030E87"/>
    <w:rsid w:val="000654BC"/>
    <w:rsid w:val="000A1F62"/>
    <w:rsid w:val="001007E8"/>
    <w:rsid w:val="00116D1C"/>
    <w:rsid w:val="001517DA"/>
    <w:rsid w:val="00193819"/>
    <w:rsid w:val="001A72BD"/>
    <w:rsid w:val="001F0DF5"/>
    <w:rsid w:val="001F6021"/>
    <w:rsid w:val="0022548B"/>
    <w:rsid w:val="002342A6"/>
    <w:rsid w:val="00253A77"/>
    <w:rsid w:val="002564BF"/>
    <w:rsid w:val="002D2F5A"/>
    <w:rsid w:val="002F486B"/>
    <w:rsid w:val="0030704A"/>
    <w:rsid w:val="003245EE"/>
    <w:rsid w:val="00340AAB"/>
    <w:rsid w:val="0034721F"/>
    <w:rsid w:val="0035182C"/>
    <w:rsid w:val="00356BE8"/>
    <w:rsid w:val="003667D6"/>
    <w:rsid w:val="003723B6"/>
    <w:rsid w:val="00377F90"/>
    <w:rsid w:val="00397C2B"/>
    <w:rsid w:val="003E3070"/>
    <w:rsid w:val="00421626"/>
    <w:rsid w:val="00426926"/>
    <w:rsid w:val="00473703"/>
    <w:rsid w:val="00485908"/>
    <w:rsid w:val="004B3A43"/>
    <w:rsid w:val="004C2F66"/>
    <w:rsid w:val="004C3B78"/>
    <w:rsid w:val="004D45B2"/>
    <w:rsid w:val="004E7CC9"/>
    <w:rsid w:val="00506EAC"/>
    <w:rsid w:val="00511DBA"/>
    <w:rsid w:val="0053280F"/>
    <w:rsid w:val="00570CED"/>
    <w:rsid w:val="005865DA"/>
    <w:rsid w:val="00592439"/>
    <w:rsid w:val="005A71AE"/>
    <w:rsid w:val="005B78BA"/>
    <w:rsid w:val="005F34F9"/>
    <w:rsid w:val="00622E6E"/>
    <w:rsid w:val="00625B89"/>
    <w:rsid w:val="006346D2"/>
    <w:rsid w:val="00651BB0"/>
    <w:rsid w:val="006B75C3"/>
    <w:rsid w:val="006D74F8"/>
    <w:rsid w:val="00741405"/>
    <w:rsid w:val="00757800"/>
    <w:rsid w:val="007B1227"/>
    <w:rsid w:val="007B1CE7"/>
    <w:rsid w:val="007C288E"/>
    <w:rsid w:val="007E4862"/>
    <w:rsid w:val="00807B2B"/>
    <w:rsid w:val="00817913"/>
    <w:rsid w:val="00832944"/>
    <w:rsid w:val="0086400A"/>
    <w:rsid w:val="00875DC2"/>
    <w:rsid w:val="008761ED"/>
    <w:rsid w:val="00876E93"/>
    <w:rsid w:val="008B6538"/>
    <w:rsid w:val="008F45C1"/>
    <w:rsid w:val="00926048"/>
    <w:rsid w:val="00984939"/>
    <w:rsid w:val="00990F71"/>
    <w:rsid w:val="009C749A"/>
    <w:rsid w:val="009D5091"/>
    <w:rsid w:val="009F516C"/>
    <w:rsid w:val="00AA751D"/>
    <w:rsid w:val="00AB3FDB"/>
    <w:rsid w:val="00AC6162"/>
    <w:rsid w:val="00B17CD6"/>
    <w:rsid w:val="00B321F0"/>
    <w:rsid w:val="00B566E9"/>
    <w:rsid w:val="00C23FD3"/>
    <w:rsid w:val="00C4417A"/>
    <w:rsid w:val="00C91F7C"/>
    <w:rsid w:val="00CA2C1E"/>
    <w:rsid w:val="00CE6374"/>
    <w:rsid w:val="00D02559"/>
    <w:rsid w:val="00D12BD6"/>
    <w:rsid w:val="00D17F42"/>
    <w:rsid w:val="00D56607"/>
    <w:rsid w:val="00D97C9C"/>
    <w:rsid w:val="00DB6695"/>
    <w:rsid w:val="00DB7A83"/>
    <w:rsid w:val="00DC0452"/>
    <w:rsid w:val="00DF5C24"/>
    <w:rsid w:val="00E2601C"/>
    <w:rsid w:val="00E40DFF"/>
    <w:rsid w:val="00EE46AA"/>
    <w:rsid w:val="00F72E35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2B0D9FE"/>
  <w15:docId w15:val="{AE6B2287-45E6-4278-B8B4-12A056B8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AAB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23B6"/>
    <w:pPr>
      <w:keepNext/>
      <w:jc w:val="both"/>
      <w:outlineLvl w:val="0"/>
    </w:pPr>
    <w:rPr>
      <w:rFonts w:ascii="Garamond" w:hAnsi="Garamond"/>
      <w:sz w:val="24"/>
      <w:u w:val="single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C2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030E87"/>
    <w:rPr>
      <w:rFonts w:ascii="Garamond" w:hAnsi="Garamond"/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6D7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4F8"/>
    <w:rPr>
      <w:rFonts w:ascii="Tahoma" w:hAnsi="Tahoma" w:cs="Tahoma"/>
      <w:sz w:val="16"/>
      <w:szCs w:val="16"/>
      <w:lang w:val="en-US" w:eastAsia="en-US"/>
    </w:rPr>
  </w:style>
  <w:style w:type="paragraph" w:customStyle="1" w:styleId="Style11ptJustified1">
    <w:name w:val="Style 11 pt Justified1"/>
    <w:basedOn w:val="Normal"/>
    <w:rsid w:val="005F34F9"/>
    <w:pPr>
      <w:jc w:val="both"/>
    </w:pPr>
    <w:rPr>
      <w:sz w:val="22"/>
      <w:lang w:val="da-DK"/>
    </w:rPr>
  </w:style>
  <w:style w:type="paragraph" w:customStyle="1" w:styleId="Brdtekst">
    <w:name w:val="Br¿dtekst"/>
    <w:rsid w:val="002D2F5A"/>
    <w:pPr>
      <w:tabs>
        <w:tab w:val="left" w:pos="283"/>
        <w:tab w:val="left" w:pos="567"/>
      </w:tabs>
      <w:spacing w:line="290" w:lineRule="atLeast"/>
      <w:jc w:val="both"/>
    </w:pPr>
    <w:rPr>
      <w:rFonts w:ascii="RotisSerif" w:hAnsi="RotisSerif"/>
      <w:color w:val="00000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gel\All\Templates\CAM2013\CWW_FM_FIL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927D-752B-4292-B9AD-52D267BA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CWW_FM_FILIAL</Template>
  <TotalTime>69</TotalTime>
  <Pages>1</Pages>
  <Words>133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WorldWide Asset Management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Fihl</dc:creator>
  <cp:lastModifiedBy>Anders Fihl</cp:lastModifiedBy>
  <cp:revision>4</cp:revision>
  <cp:lastPrinted>2014-06-17T12:03:00Z</cp:lastPrinted>
  <dcterms:created xsi:type="dcterms:W3CDTF">2022-12-06T11:04:00Z</dcterms:created>
  <dcterms:modified xsi:type="dcterms:W3CDTF">2022-12-13T14:46:00Z</dcterms:modified>
</cp:coreProperties>
</file>